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028090" w:sz="8"/>
          <w:left w:val="single" w:color="028090" w:sz="8"/>
          <w:bottom w:val="single" w:color="028090" w:sz="8"/>
          <w:right w:val="single" w:color="028090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AF9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587875"/>
                <w:sz w:val="16"/>
                <w:szCs w:val="16"/>
              </w:rPr>
              <w:t xml:space="preserve">CONFIDENTIAL</w:t>
            </w:r>
          </w:p>
          <w:p>
            <w:pPr>
              <w:spacing w:after="120"/>
            </w:pPr>
            <w:r>
              <w:rPr>
                <w:rFonts w:ascii="Cambria" w:cs="Cambria" w:eastAsia="Cambria" w:hAnsi="Cambria"/>
                <w:b/>
                <w:bCs/>
                <w:color w:val="028090"/>
                <w:sz w:val="22"/>
                <w:szCs w:val="22"/>
              </w:rPr>
              <w:t xml:space="preserve">THE ADVICE CLINIC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CASE #01  —  </w:t>
            </w: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PHONE PROBLEM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Emma spends five hours a day on social media. She never finishes her homework.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 __________________________.</w:t>
            </w:r>
          </w:p>
          <w:p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shouldn't _______________________.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028090" w:sz="8"/>
          <w:left w:val="single" w:color="028090" w:sz="8"/>
          <w:bottom w:val="single" w:color="028090" w:sz="8"/>
          <w:right w:val="single" w:color="028090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AF9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587875"/>
                <w:sz w:val="16"/>
                <w:szCs w:val="16"/>
              </w:rPr>
              <w:t xml:space="preserve">CONFIDENTIAL</w:t>
            </w:r>
          </w:p>
          <w:p>
            <w:pPr>
              <w:spacing w:after="120"/>
            </w:pPr>
            <w:r>
              <w:rPr>
                <w:rFonts w:ascii="Cambria" w:cs="Cambria" w:eastAsia="Cambria" w:hAnsi="Cambria"/>
                <w:b/>
                <w:bCs/>
                <w:color w:val="028090"/>
                <w:sz w:val="22"/>
                <w:szCs w:val="22"/>
              </w:rPr>
              <w:t xml:space="preserve">THE ADVICE CLINIC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CASE #02  —  </w:t>
            </w: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SHY STUDENT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Alex understands English but is afraid of speaking because he doesn't want to make mistakes.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 __________________________.</w:t>
            </w:r>
          </w:p>
          <w:p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shouldn't _______________________.</w:t>
            </w:r>
          </w:p>
        </w:tc>
      </w:tr>
    </w:tbl>
    <w:p>
      <w:pPr>
        <w:spacing w:before="200"/>
        <w:jc w:val="center"/>
      </w:pPr>
      <w:r>
        <w:rPr>
          <w:rFonts w:ascii="Calibri" w:cs="Calibri" w:eastAsia="Calibri" w:hAnsi="Calibri"/>
          <w:color w:val="587875"/>
          <w:sz w:val="14"/>
          <w:szCs w:val="14"/>
        </w:rPr>
        <w:t xml:space="preserve">Prepared by LAET. Jamie Bjørn Valset Nuñez  |  PCU Demo Lesson</w:t>
      </w:r>
    </w:p>
    <w:p>
      <w:r>
        <w:br w:type="page"/>
      </w:r>
    </w:p>
    <w:tbl>
      <w:tblPr>
        <w:tblW w:type="pct" w:w="100%"/>
        <w:tblBorders>
          <w:top w:val="single" w:color="028090" w:sz="8"/>
          <w:left w:val="single" w:color="028090" w:sz="8"/>
          <w:bottom w:val="single" w:color="028090" w:sz="8"/>
          <w:right w:val="single" w:color="028090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AF9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587875"/>
                <w:sz w:val="16"/>
                <w:szCs w:val="16"/>
              </w:rPr>
              <w:t xml:space="preserve">CONFIDENTIAL</w:t>
            </w:r>
          </w:p>
          <w:p>
            <w:pPr>
              <w:spacing w:after="120"/>
            </w:pPr>
            <w:r>
              <w:rPr>
                <w:rFonts w:ascii="Cambria" w:cs="Cambria" w:eastAsia="Cambria" w:hAnsi="Cambria"/>
                <w:b/>
                <w:bCs/>
                <w:color w:val="028090"/>
                <w:sz w:val="22"/>
                <w:szCs w:val="22"/>
              </w:rPr>
              <w:t xml:space="preserve">THE ADVICE CLINIC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CASE #03  —  </w:t>
            </w: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HEALTHY HABITS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Sam sleeps only five hours every night and feels tired at school.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 __________________________.</w:t>
            </w:r>
          </w:p>
          <w:p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shouldn't _______________________.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028090" w:sz="8"/>
          <w:left w:val="single" w:color="028090" w:sz="8"/>
          <w:bottom w:val="single" w:color="028090" w:sz="8"/>
          <w:right w:val="single" w:color="028090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AF9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587875"/>
                <w:sz w:val="16"/>
                <w:szCs w:val="16"/>
              </w:rPr>
              <w:t xml:space="preserve">CONFIDENTIAL</w:t>
            </w:r>
          </w:p>
          <w:p>
            <w:pPr>
              <w:spacing w:after="120"/>
            </w:pPr>
            <w:r>
              <w:rPr>
                <w:rFonts w:ascii="Cambria" w:cs="Cambria" w:eastAsia="Cambria" w:hAnsi="Cambria"/>
                <w:b/>
                <w:bCs/>
                <w:color w:val="028090"/>
                <w:sz w:val="22"/>
                <w:szCs w:val="22"/>
              </w:rPr>
              <w:t xml:space="preserve">THE ADVICE CLINIC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CASE #04  —  </w:t>
            </w: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THE PROCRASTINATOR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Mia always leaves her projects until the night before they are due, then feels stressed and rushed.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 __________________________.</w:t>
            </w:r>
          </w:p>
          <w:p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shouldn't _______________________.</w:t>
            </w:r>
          </w:p>
        </w:tc>
      </w:tr>
    </w:tbl>
    <w:p>
      <w:pPr>
        <w:spacing w:before="200"/>
        <w:jc w:val="center"/>
      </w:pPr>
      <w:r>
        <w:rPr>
          <w:rFonts w:ascii="Calibri" w:cs="Calibri" w:eastAsia="Calibri" w:hAnsi="Calibri"/>
          <w:color w:val="587875"/>
          <w:sz w:val="14"/>
          <w:szCs w:val="14"/>
        </w:rPr>
        <w:t xml:space="preserve">Prepared by LAET. Jamie Bjørn Valset Nuñez  |  PCU Demo Lesson</w:t>
      </w:r>
    </w:p>
    <w:p>
      <w:r>
        <w:br w:type="page"/>
      </w:r>
    </w:p>
    <w:tbl>
      <w:tblPr>
        <w:tblW w:type="pct" w:w="100%"/>
        <w:tblBorders>
          <w:top w:val="single" w:color="028090" w:sz="8"/>
          <w:left w:val="single" w:color="028090" w:sz="8"/>
          <w:bottom w:val="single" w:color="028090" w:sz="8"/>
          <w:right w:val="single" w:color="028090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AF9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587875"/>
                <w:sz w:val="16"/>
                <w:szCs w:val="16"/>
              </w:rPr>
              <w:t xml:space="preserve">CONFIDENTIAL</w:t>
            </w:r>
          </w:p>
          <w:p>
            <w:pPr>
              <w:spacing w:after="120"/>
            </w:pPr>
            <w:r>
              <w:rPr>
                <w:rFonts w:ascii="Cambria" w:cs="Cambria" w:eastAsia="Cambria" w:hAnsi="Cambria"/>
                <w:b/>
                <w:bCs/>
                <w:color w:val="028090"/>
                <w:sz w:val="22"/>
                <w:szCs w:val="22"/>
              </w:rPr>
              <w:t xml:space="preserve">THE ADVICE CLINIC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CASE #05  —  </w:t>
            </w: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TOO MUCH JUNK FOOD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Leo eats crisps and sweets every day and never brings water or fruit to school.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 __________________________.</w:t>
            </w:r>
          </w:p>
          <w:p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shouldn't _______________________.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028090" w:sz="8"/>
          <w:left w:val="single" w:color="028090" w:sz="8"/>
          <w:bottom w:val="single" w:color="028090" w:sz="8"/>
          <w:right w:val="single" w:color="028090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AF9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r>
              <w:rPr>
                <w:rFonts w:ascii="Calibri" w:cs="Calibri" w:eastAsia="Calibri" w:hAnsi="Calibri"/>
                <w:b/>
                <w:bCs/>
                <w:color w:val="587875"/>
                <w:sz w:val="16"/>
                <w:szCs w:val="16"/>
              </w:rPr>
              <w:t xml:space="preserve">CONFIDENTIAL</w:t>
            </w:r>
          </w:p>
          <w:p>
            <w:pPr>
              <w:spacing w:after="120"/>
            </w:pPr>
            <w:r>
              <w:rPr>
                <w:rFonts w:ascii="Cambria" w:cs="Cambria" w:eastAsia="Cambria" w:hAnsi="Cambria"/>
                <w:b/>
                <w:bCs/>
                <w:color w:val="028090"/>
                <w:sz w:val="22"/>
                <w:szCs w:val="22"/>
              </w:rPr>
              <w:t xml:space="preserve">THE ADVICE CLINIC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CASE #06  —  </w:t>
            </w:r>
            <w:r>
              <w:rPr>
                <w:rFonts w:ascii="Calibri" w:cs="Calibri" w:eastAsia="Calibri" w:hAnsi="Calibri"/>
                <w:b/>
                <w:bCs/>
                <w:color w:val="16302E"/>
                <w:sz w:val="22"/>
                <w:szCs w:val="22"/>
              </w:rPr>
              <w:t xml:space="preserve">MESSY DESK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Noah can never find his notebook or pencil case, and he's often late handing in homework.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 __________________________.</w:t>
            </w:r>
          </w:p>
          <w:p>
            <w:r>
              <w:rPr>
                <w:rFonts w:ascii="Calibri" w:cs="Calibri" w:eastAsia="Calibri" w:hAnsi="Calibri"/>
                <w:color w:val="16302E"/>
                <w:sz w:val="22"/>
                <w:szCs w:val="22"/>
              </w:rPr>
              <w:t xml:space="preserve">They shouldn't _______________________.</w:t>
            </w:r>
          </w:p>
        </w:tc>
      </w:tr>
    </w:tbl>
    <w:p>
      <w:pPr>
        <w:spacing w:before="200"/>
        <w:jc w:val="center"/>
      </w:pPr>
      <w:r>
        <w:rPr>
          <w:rFonts w:ascii="Calibri" w:cs="Calibri" w:eastAsia="Calibri" w:hAnsi="Calibri"/>
          <w:color w:val="587875"/>
          <w:sz w:val="14"/>
          <w:szCs w:val="14"/>
        </w:rPr>
        <w:t xml:space="preserve">Prepared by LAET. Jamie Bjørn Valset Nuñez  |  PCU Demo Lesson</w:t>
      </w:r>
    </w:p>
    <w:sectPr>
      <w:pgSz w:w="12240" w:h="15840" w:orient="portrait"/>
      <w:pgMar w:top="620" w:right="900" w:bottom="6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2026-08-13T05:28:41.328Z</dcterms:created>
  <dcterms:modified xsi:type="dcterms:W3CDTF">2026-08-13T05:28:41.328Z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